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 w:rsidR="00D36EBA" w:rsidRPr="00D36EBA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Корпоративные финансы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 xml:space="preserve">профиль: </w:t>
      </w:r>
      <w:r w:rsidR="00FB332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«Финансы и кредит»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CF7F9B" w:rsidRPr="00397CF1" w:rsidRDefault="00CF7F9B" w:rsidP="00CF7F9B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 w:rsidR="00D36EBA" w:rsidRPr="00D36EB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bookmarkStart w:id="3" w:name="_GoBack"/>
      <w:bookmarkEnd w:id="3"/>
      <w:proofErr w:type="gramStart"/>
      <w:r w:rsidR="00D36EBA" w:rsidRPr="00D36EB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D36EBA" w:rsidRPr="00D3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.В.09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6EBA" w:rsidRPr="00D36E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Корпоративные финансы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</w:t>
      </w:r>
      <w:r w:rsid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учебного плана</w:t>
      </w:r>
      <w:r w:rsid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дисциплинам по выбору.</w:t>
      </w:r>
    </w:p>
    <w:p w:rsidR="00CF7F9B" w:rsidRPr="00397CF1" w:rsidRDefault="00CF7F9B" w:rsidP="00CF7F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661215" w:rsidRPr="00661215" w:rsidRDefault="00661215" w:rsidP="00661215">
      <w:pPr>
        <w:tabs>
          <w:tab w:val="left" w:pos="48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учебной дисциплины «</w:t>
      </w:r>
      <w:r w:rsidR="00D36EBA" w:rsidRPr="00D36E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Корпоративные финансы</w:t>
      </w: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является приобретение </w:t>
      </w:r>
      <w:r w:rsidR="004218E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r w:rsidR="005A5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необходимой квалификации </w:t>
      </w: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выбора приемлемого решения </w:t>
      </w:r>
      <w:r w:rsidR="001105C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целесообразности и эффективности </w:t>
      </w:r>
      <w:r w:rsidR="00B00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прикладных </w:t>
      </w: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финансовых </w:t>
      </w:r>
      <w:r w:rsidR="00B00B8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ситуаций, возникающих в корпорации</w:t>
      </w: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предполагает изучение логики построения </w:t>
      </w:r>
      <w:r w:rsidR="00B00B8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традиционных и новых</w:t>
      </w: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913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 исследований</w:t>
      </w: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удобных моделей для </w:t>
      </w:r>
      <w:r w:rsidR="005A591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всестороннего</w:t>
      </w: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финансов</w:t>
      </w:r>
      <w:r w:rsidR="003421F7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21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процессов и взаимодействия функционирующих хозяйствующих субъектов</w:t>
      </w:r>
      <w:r w:rsidR="005A5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00B8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опираясь на современные мировые достижения в области корпоративных финансов</w:t>
      </w: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661215" w:rsidRPr="00661215" w:rsidRDefault="00661215" w:rsidP="0066121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F9B" w:rsidRPr="00397CF1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дисциплины:</w:t>
      </w:r>
    </w:p>
    <w:p w:rsidR="00661215" w:rsidRPr="00661215" w:rsidRDefault="00661215" w:rsidP="0066121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данного курса − приобретение </w:t>
      </w:r>
      <w:r w:rsidR="004218E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 базовых законов развития финансов</w:t>
      </w:r>
      <w:r w:rsidR="0013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корпораций</w:t>
      </w: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методов и моделей, а также умений и навыков, позволяющих им применить </w:t>
      </w:r>
      <w:r w:rsidR="00231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в области организации и </w:t>
      </w:r>
      <w:r w:rsidR="00852E7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финансами корпораций</w:t>
      </w: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61215" w:rsidRPr="00661215" w:rsidRDefault="00661215" w:rsidP="006612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более детальном виде задачами дисциплины являются:</w:t>
      </w:r>
    </w:p>
    <w:p w:rsidR="00661215" w:rsidRDefault="00661215" w:rsidP="0066121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значения ключевых терминов</w:t>
      </w:r>
      <w:r w:rsidR="006E1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 корпораций</w:t>
      </w: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2E7F" w:rsidRDefault="00852E7F" w:rsidP="0066121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освоить содержание, сущность и роль финансов в корпорации;</w:t>
      </w:r>
    </w:p>
    <w:p w:rsidR="00852E7F" w:rsidRDefault="00852E7F" w:rsidP="0066121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методы </w:t>
      </w:r>
      <w:r w:rsidR="00743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модели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эффективного управления затратами и финансовыми результатами корпорации;</w:t>
      </w:r>
    </w:p>
    <w:p w:rsidR="00852E7F" w:rsidRPr="00661215" w:rsidRDefault="00852E7F" w:rsidP="0066121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овладеть основными методами финансового планирования и прогнозирования</w:t>
      </w:r>
      <w:r w:rsidR="00343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корпорации;</w:t>
      </w:r>
    </w:p>
    <w:p w:rsidR="00661215" w:rsidRDefault="00661215" w:rsidP="0066121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 w:rsidR="006E103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 оценки стоимости финансовых инструментов</w:t>
      </w: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20767" w:rsidRPr="00661215" w:rsidRDefault="00720767" w:rsidP="0066121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стратегиях роста компании, о принципах оценки и наращивания рыночной стоимости компании.</w:t>
      </w:r>
    </w:p>
    <w:p w:rsidR="00661215" w:rsidRPr="00661215" w:rsidRDefault="00661215" w:rsidP="0066121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навыки работы с современными программами, позволяющими выполнять финансовые расчеты. </w:t>
      </w:r>
    </w:p>
    <w:p w:rsidR="00661215" w:rsidRPr="00661215" w:rsidRDefault="00661215" w:rsidP="006612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F9B" w:rsidRPr="00D36EBA" w:rsidRDefault="00CF7F9B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6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7562E0" w:rsidRPr="00D36EBA" w:rsidRDefault="007562E0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ОК-3 -  </w:t>
      </w:r>
      <w:r w:rsidRPr="00D36E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основы экономических знаний в различных сферах деятельности</w:t>
      </w:r>
    </w:p>
    <w:p w:rsidR="00C72366" w:rsidRPr="00D36EBA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ОПК-1 - </w:t>
      </w:r>
      <w:r w:rsidRPr="00D36E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</w:r>
    </w:p>
    <w:p w:rsidR="00C72366" w:rsidRPr="00D36EBA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ОПК-2</w:t>
      </w:r>
      <w:r w:rsidRPr="00D3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способностью осуществлять сбор, анализ и обработку данных, необходимых для решения профессиональных задач.</w:t>
      </w:r>
    </w:p>
    <w:p w:rsidR="00C72366" w:rsidRPr="00D36EBA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ОПК-3</w:t>
      </w:r>
      <w:r w:rsidRPr="00D3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</w:p>
    <w:p w:rsidR="00C72366" w:rsidRPr="00D36EBA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ПК-1 - </w:t>
      </w:r>
      <w:proofErr w:type="gramStart"/>
      <w:r w:rsidRPr="00D36E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D3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</w:p>
    <w:p w:rsidR="00C72366" w:rsidRPr="00D36EBA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ПК-2</w:t>
      </w:r>
      <w:r w:rsidRPr="00D3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D36E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D3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субъектов,;</w:t>
      </w:r>
    </w:p>
    <w:p w:rsidR="00C72366" w:rsidRPr="00D36EBA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36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ПК-3 - </w:t>
      </w:r>
      <w:r w:rsidRPr="00D36E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стандартами);</w:t>
      </w:r>
      <w:proofErr w:type="gramEnd"/>
    </w:p>
    <w:p w:rsidR="00C72366" w:rsidRPr="00D36EBA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ПК-4 - </w:t>
      </w:r>
      <w:r w:rsidRPr="00D3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способностью на основе описания </w:t>
      </w:r>
      <w:proofErr w:type="gramStart"/>
      <w:r w:rsidRPr="00D36EB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 процессов</w:t>
      </w:r>
      <w:proofErr w:type="gramEnd"/>
      <w:r w:rsidRPr="00D3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явлений строить стандартные теоретические и эконометрические модели, анализировать и содержательно интерпретировать полученные результаты</w:t>
      </w:r>
    </w:p>
    <w:p w:rsidR="00C72366" w:rsidRPr="00D36EBA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6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ПК-5 - </w:t>
      </w:r>
      <w:r w:rsidRPr="00D36E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</w:t>
      </w:r>
    </w:p>
    <w:p w:rsidR="00C72366" w:rsidRPr="00D36EBA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6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ПК-6 - </w:t>
      </w:r>
      <w:r w:rsidRPr="00D36E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</w:r>
    </w:p>
    <w:p w:rsidR="00C72366" w:rsidRPr="00D36EBA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ПК-8 - </w:t>
      </w:r>
      <w:r w:rsidRPr="00D3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способностью использовать для решения аналитических и исследовательских задач современные технические средства и информационные технологии. </w:t>
      </w:r>
    </w:p>
    <w:p w:rsidR="00CF7F9B" w:rsidRPr="00397CF1" w:rsidRDefault="00CF7F9B" w:rsidP="00CF7F9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</w:t>
      </w:r>
    </w:p>
    <w:p w:rsidR="00CF7F9B" w:rsidRPr="00397CF1" w:rsidRDefault="00CF7F9B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«</w:t>
      </w:r>
      <w:r w:rsidR="0052680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Системный анализ с</w:t>
      </w:r>
      <w:r w:rsidR="00177DFC">
        <w:rPr>
          <w:rFonts w:ascii="Times New Roman" w:eastAsia="Times New Roman" w:hAnsi="Times New Roman" w:cs="Times New Roman"/>
          <w:sz w:val="28"/>
          <w:szCs w:val="28"/>
          <w:lang w:eastAsia="ru-RU"/>
        </w:rPr>
        <w:t>овременн</w:t>
      </w:r>
      <w:r w:rsidR="00526803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177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</w:t>
      </w:r>
      <w:r w:rsidR="00526803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177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</w:t>
      </w:r>
      <w:r w:rsidR="0052680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77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68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F7F9B" w:rsidRDefault="00CF7F9B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 «</w:t>
      </w:r>
      <w:r w:rsidR="001D743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и модели анализа финансов корпорации</w:t>
      </w:r>
      <w:r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20767" w:rsidRDefault="00720767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«Управление рисками</w:t>
      </w:r>
      <w:r w:rsidR="00C628AB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доходностью, портфелем активов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корпорации»</w:t>
      </w:r>
    </w:p>
    <w:p w:rsidR="00720767" w:rsidRDefault="00720767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4. </w:t>
      </w:r>
      <w:r w:rsidR="00C04066">
        <w:rPr>
          <w:rFonts w:ascii="Times New Roman" w:eastAsia="Times New Roman" w:hAnsi="Times New Roman" w:cs="Times New Roman"/>
          <w:sz w:val="28"/>
          <w:szCs w:val="28"/>
          <w:lang w:eastAsia="ru-RU"/>
        </w:rPr>
        <w:t>«Управление структурой капитала компании»</w:t>
      </w:r>
    </w:p>
    <w:p w:rsidR="00C04066" w:rsidRDefault="00C04066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5. «Управление инновациями и инвестиционной деятельностью корпорации»</w:t>
      </w:r>
    </w:p>
    <w:p w:rsidR="00743307" w:rsidRPr="00E4402A" w:rsidRDefault="00743307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6. «Финансовое планирование и бюджетирование в корпорации»</w:t>
      </w:r>
    </w:p>
    <w:p w:rsidR="00CF7F9B" w:rsidRDefault="00CF7F9B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="0074330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>. «</w:t>
      </w:r>
      <w:r w:rsidR="004C0AE6">
        <w:rPr>
          <w:rFonts w:ascii="Times New Roman" w:hAnsi="Times New Roman" w:cs="Times New Roman"/>
          <w:sz w:val="28"/>
          <w:szCs w:val="28"/>
        </w:rPr>
        <w:t>Корпорация и финансовый рынок</w:t>
      </w:r>
      <w:r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E4402A" w:rsidRDefault="00E4402A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Раздел </w:t>
      </w:r>
      <w:r w:rsidR="0074330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«</w:t>
      </w:r>
      <w:r w:rsidR="004C0AE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поддержка анализа финансовых процессов корпорации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73470" w:rsidRDefault="00F73470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7F9B" w:rsidRPr="00397CF1" w:rsidRDefault="00CF7F9B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Объем дисциплины «</w:t>
      </w:r>
      <w:r w:rsidR="00D36EBA" w:rsidRPr="00D36EBA">
        <w:rPr>
          <w:rFonts w:ascii="Times New Roman" w:eastAsia="Times New Roman" w:hAnsi="Times New Roman" w:cs="Times New Roman"/>
          <w:sz w:val="28"/>
          <w:szCs w:val="28"/>
        </w:rPr>
        <w:t>Корпоративные финансы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»-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923029">
        <w:rPr>
          <w:rFonts w:ascii="Times New Roman" w:eastAsia="Times New Roman" w:hAnsi="Times New Roman" w:cs="Times New Roman"/>
          <w:sz w:val="28"/>
          <w:szCs w:val="28"/>
        </w:rPr>
        <w:t>80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923029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r w:rsidR="00923029">
        <w:rPr>
          <w:rFonts w:ascii="Times New Roman" w:eastAsia="Times New Roman" w:hAnsi="Times New Roman" w:cs="Times New Roman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часов лекций. </w:t>
      </w:r>
    </w:p>
    <w:p w:rsidR="00CF7F9B" w:rsidRPr="00397CF1" w:rsidRDefault="00C72366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Семестр пятый</w:t>
      </w:r>
      <w:r w:rsidR="00CF7F9B" w:rsidRPr="00397C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F9B" w:rsidRPr="00397CF1" w:rsidRDefault="00CF7F9B" w:rsidP="00CF7F9B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промежуточного контроля </w:t>
      </w:r>
      <w:r w:rsidR="00923029">
        <w:rPr>
          <w:rFonts w:ascii="Times New Roman" w:eastAsia="Times New Roman" w:hAnsi="Times New Roman" w:cs="Times New Roman"/>
          <w:sz w:val="28"/>
          <w:szCs w:val="28"/>
        </w:rPr>
        <w:t>экзамен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F9B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CF7F9B" w:rsidRPr="00D36EBA" w:rsidRDefault="00CF7F9B" w:rsidP="00D36EBA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  <w:r w:rsidRPr="00D36EBA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 xml:space="preserve">Разработчик: </w:t>
      </w:r>
      <w:r w:rsidR="0058441D" w:rsidRPr="00D36EBA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Фролова Н.В.</w:t>
      </w:r>
    </w:p>
    <w:p w:rsidR="00CF7F9B" w:rsidRDefault="00CF7F9B" w:rsidP="00CF7F9B"/>
    <w:p w:rsidR="004D5C39" w:rsidRDefault="004D5C39"/>
    <w:sectPr w:rsidR="004D5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472AA"/>
    <w:multiLevelType w:val="hybridMultilevel"/>
    <w:tmpl w:val="74484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2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7E8B61DF"/>
    <w:multiLevelType w:val="hybridMultilevel"/>
    <w:tmpl w:val="AED2553E"/>
    <w:lvl w:ilvl="0" w:tplc="B34E58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F9B"/>
    <w:rsid w:val="0006677E"/>
    <w:rsid w:val="001105C7"/>
    <w:rsid w:val="0013708B"/>
    <w:rsid w:val="00177DFC"/>
    <w:rsid w:val="001D7432"/>
    <w:rsid w:val="0023166E"/>
    <w:rsid w:val="003421F7"/>
    <w:rsid w:val="00343B78"/>
    <w:rsid w:val="004218E2"/>
    <w:rsid w:val="004318FA"/>
    <w:rsid w:val="00453021"/>
    <w:rsid w:val="004C0AE6"/>
    <w:rsid w:val="004D5C39"/>
    <w:rsid w:val="004F6A63"/>
    <w:rsid w:val="00526803"/>
    <w:rsid w:val="0058441D"/>
    <w:rsid w:val="005A5913"/>
    <w:rsid w:val="00661215"/>
    <w:rsid w:val="006E1037"/>
    <w:rsid w:val="00720767"/>
    <w:rsid w:val="00743307"/>
    <w:rsid w:val="007562E0"/>
    <w:rsid w:val="00800854"/>
    <w:rsid w:val="00852E7F"/>
    <w:rsid w:val="00923029"/>
    <w:rsid w:val="00A04BE8"/>
    <w:rsid w:val="00A53D39"/>
    <w:rsid w:val="00A74755"/>
    <w:rsid w:val="00B00B8C"/>
    <w:rsid w:val="00BE6453"/>
    <w:rsid w:val="00C04066"/>
    <w:rsid w:val="00C628AB"/>
    <w:rsid w:val="00C72366"/>
    <w:rsid w:val="00CF7F9B"/>
    <w:rsid w:val="00D01923"/>
    <w:rsid w:val="00D36EBA"/>
    <w:rsid w:val="00DC4FF4"/>
    <w:rsid w:val="00E41238"/>
    <w:rsid w:val="00E4402A"/>
    <w:rsid w:val="00E644F1"/>
    <w:rsid w:val="00E96639"/>
    <w:rsid w:val="00EE5893"/>
    <w:rsid w:val="00F14C8E"/>
    <w:rsid w:val="00F704BB"/>
    <w:rsid w:val="00F73470"/>
    <w:rsid w:val="00FB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paragraph" w:styleId="2">
    <w:name w:val="heading 2"/>
    <w:basedOn w:val="a"/>
    <w:next w:val="a"/>
    <w:link w:val="20"/>
    <w:qFormat/>
    <w:rsid w:val="00E96639"/>
    <w:pPr>
      <w:keepNext/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6639"/>
    <w:rPr>
      <w:rFonts w:ascii="Times New Roman" w:eastAsia="Times New Roman" w:hAnsi="Times New Roman" w:cs="Times New Roman"/>
      <w:b/>
      <w:i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paragraph" w:styleId="2">
    <w:name w:val="heading 2"/>
    <w:basedOn w:val="a"/>
    <w:next w:val="a"/>
    <w:link w:val="20"/>
    <w:qFormat/>
    <w:rsid w:val="00E96639"/>
    <w:pPr>
      <w:keepNext/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6639"/>
    <w:rPr>
      <w:rFonts w:ascii="Times New Roman" w:eastAsia="Times New Roman" w:hAnsi="Times New Roman" w:cs="Times New Roman"/>
      <w:b/>
      <w:i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4</cp:revision>
  <dcterms:created xsi:type="dcterms:W3CDTF">2016-10-18T12:15:00Z</dcterms:created>
  <dcterms:modified xsi:type="dcterms:W3CDTF">2016-10-18T12:24:00Z</dcterms:modified>
</cp:coreProperties>
</file>